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1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517"/>
        <w:gridCol w:w="6585"/>
        <w:gridCol w:w="6"/>
        <w:gridCol w:w="1513"/>
      </w:tblGrid>
      <w:tr w:rsidR="00FE11FF" w:rsidRPr="00740F8C" w14:paraId="4ECD5C8A" w14:textId="77777777" w:rsidTr="00BE29D8">
        <w:trPr>
          <w:trHeight w:hRule="exact" w:val="1013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3FB72A9" w14:textId="77777777" w:rsidR="00FE11FF" w:rsidRDefault="00FE11FF" w:rsidP="00FE11FF">
            <w:pPr>
              <w:snapToGrid w:val="0"/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62336" behindDoc="0" locked="0" layoutInCell="1" allowOverlap="1" wp14:anchorId="7A5266A6" wp14:editId="4638DDDF">
                  <wp:simplePos x="0" y="0"/>
                  <wp:positionH relativeFrom="margin">
                    <wp:posOffset>108585</wp:posOffset>
                  </wp:positionH>
                  <wp:positionV relativeFrom="paragraph">
                    <wp:posOffset>32385</wp:posOffset>
                  </wp:positionV>
                  <wp:extent cx="626745" cy="577850"/>
                  <wp:effectExtent l="19050" t="0" r="1905" b="0"/>
                  <wp:wrapTopAndBottom/>
                  <wp:docPr id="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577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06A845B" w14:textId="77777777" w:rsidR="00FE11FF" w:rsidRPr="00331854" w:rsidRDefault="00FE11FF" w:rsidP="00FE11FF">
            <w:pPr>
              <w:snapToGrid w:val="0"/>
              <w:jc w:val="center"/>
              <w:rPr>
                <w:b/>
                <w:szCs w:val="28"/>
              </w:rPr>
            </w:pPr>
          </w:p>
          <w:p w14:paraId="31644B0F" w14:textId="77777777" w:rsidR="00FE11FF" w:rsidRPr="00331854" w:rsidRDefault="00FE11FF" w:rsidP="00FE11FF">
            <w:pPr>
              <w:snapToGrid w:val="0"/>
              <w:jc w:val="center"/>
              <w:rPr>
                <w:b/>
                <w:szCs w:val="28"/>
              </w:rPr>
            </w:pPr>
            <w:r w:rsidRPr="00331854">
              <w:rPr>
                <w:b/>
                <w:szCs w:val="28"/>
              </w:rPr>
              <w:t xml:space="preserve">CENTRUM USŁUG WSPÓLNYCH </w:t>
            </w:r>
            <w:r w:rsidRPr="00331854">
              <w:rPr>
                <w:b/>
                <w:szCs w:val="28"/>
              </w:rPr>
              <w:br/>
              <w:t>POWIATU SŁUPSKIEGO</w:t>
            </w:r>
          </w:p>
          <w:p w14:paraId="6FA05A89" w14:textId="77777777" w:rsidR="00FE11FF" w:rsidRPr="00FE11FF" w:rsidRDefault="00FE11FF" w:rsidP="00FE11FF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75BE1CAC" w14:textId="77777777" w:rsidR="00FE11FF" w:rsidRPr="00FE11FF" w:rsidRDefault="00FE11FF" w:rsidP="00FE11FF">
            <w:pPr>
              <w:pStyle w:val="Tytu"/>
              <w:tabs>
                <w:tab w:val="left" w:pos="980"/>
                <w:tab w:val="center" w:pos="4536"/>
              </w:tabs>
              <w:spacing w:before="0" w:after="0"/>
              <w:rPr>
                <w:rFonts w:ascii="Times New Roman" w:hAnsi="Times New Roman"/>
                <w:i/>
                <w:sz w:val="28"/>
                <w:szCs w:val="28"/>
                <w:u w:val="single"/>
                <w:lang w:val="de-DE"/>
              </w:rPr>
            </w:pP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95EE9B3" w14:textId="77777777" w:rsidR="00DC5805" w:rsidRPr="00331854" w:rsidRDefault="00DC5805" w:rsidP="00331854">
            <w:pPr>
              <w:snapToGrid w:val="0"/>
              <w:jc w:val="center"/>
              <w:rPr>
                <w:b/>
                <w:bCs/>
                <w:i/>
                <w:kern w:val="2"/>
                <w:sz w:val="20"/>
                <w:szCs w:val="28"/>
                <w:u w:val="single"/>
                <w:lang w:val="de-DE" w:eastAsia="ar-SA"/>
              </w:rPr>
            </w:pPr>
          </w:p>
          <w:p w14:paraId="69382B34" w14:textId="77777777" w:rsidR="00FE11FF" w:rsidRPr="00331854" w:rsidRDefault="00FE11FF" w:rsidP="0033185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31854">
              <w:rPr>
                <w:b/>
                <w:sz w:val="28"/>
                <w:szCs w:val="28"/>
              </w:rPr>
              <w:t>SYMBOL</w:t>
            </w:r>
          </w:p>
          <w:p w14:paraId="2ADE460E" w14:textId="77777777" w:rsidR="00FE11FF" w:rsidRPr="00331854" w:rsidRDefault="00FE11FF" w:rsidP="00331854">
            <w:pPr>
              <w:spacing w:after="200" w:line="276" w:lineRule="auto"/>
              <w:jc w:val="center"/>
              <w:rPr>
                <w:b/>
                <w:bCs/>
                <w:i/>
                <w:kern w:val="2"/>
                <w:sz w:val="28"/>
                <w:szCs w:val="28"/>
                <w:u w:val="single"/>
                <w:lang w:val="de-DE" w:eastAsia="ar-SA"/>
              </w:rPr>
            </w:pPr>
            <w:r w:rsidRPr="00331854">
              <w:rPr>
                <w:b/>
                <w:sz w:val="28"/>
                <w:szCs w:val="28"/>
              </w:rPr>
              <w:t>CUW 0</w:t>
            </w:r>
            <w:r w:rsidR="003F42A1">
              <w:rPr>
                <w:b/>
                <w:sz w:val="28"/>
                <w:szCs w:val="28"/>
              </w:rPr>
              <w:t>8</w:t>
            </w:r>
          </w:p>
          <w:p w14:paraId="2C324A99" w14:textId="77777777" w:rsidR="00FE11FF" w:rsidRPr="00FE11FF" w:rsidRDefault="00FE11FF" w:rsidP="00331854">
            <w:pPr>
              <w:spacing w:after="200" w:line="276" w:lineRule="auto"/>
              <w:jc w:val="center"/>
              <w:rPr>
                <w:b/>
                <w:bCs/>
                <w:i/>
                <w:kern w:val="2"/>
                <w:sz w:val="28"/>
                <w:szCs w:val="28"/>
                <w:u w:val="single"/>
                <w:lang w:val="de-DE" w:eastAsia="ar-SA"/>
              </w:rPr>
            </w:pPr>
          </w:p>
          <w:p w14:paraId="20649C50" w14:textId="77777777" w:rsidR="00FE11FF" w:rsidRPr="00FE11FF" w:rsidRDefault="00FE11FF" w:rsidP="00331854">
            <w:pPr>
              <w:pStyle w:val="Tytu"/>
              <w:tabs>
                <w:tab w:val="left" w:pos="980"/>
                <w:tab w:val="center" w:pos="4536"/>
              </w:tabs>
              <w:spacing w:before="0" w:after="0"/>
              <w:rPr>
                <w:rFonts w:ascii="Times New Roman" w:hAnsi="Times New Roman"/>
                <w:i/>
                <w:sz w:val="28"/>
                <w:szCs w:val="28"/>
                <w:u w:val="single"/>
                <w:lang w:val="de-DE"/>
              </w:rPr>
            </w:pPr>
          </w:p>
        </w:tc>
      </w:tr>
      <w:tr w:rsidR="008A6A04" w14:paraId="5C78615C" w14:textId="77777777" w:rsidTr="00BE29D8">
        <w:trPr>
          <w:trHeight w:val="661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14:paraId="3763EBCE" w14:textId="77777777" w:rsidR="008A6A04" w:rsidRPr="00DC5805" w:rsidRDefault="008A6A04" w:rsidP="00DC5805">
            <w:pPr>
              <w:jc w:val="center"/>
            </w:pPr>
          </w:p>
        </w:tc>
        <w:tc>
          <w:tcPr>
            <w:tcW w:w="6591" w:type="dxa"/>
            <w:gridSpan w:val="2"/>
            <w:vAlign w:val="center"/>
            <w:hideMark/>
          </w:tcPr>
          <w:p w14:paraId="0F5A173B" w14:textId="77777777" w:rsidR="008A6A04" w:rsidRPr="00DC5805" w:rsidRDefault="00ED1EC6" w:rsidP="00735EA8">
            <w:pPr>
              <w:jc w:val="center"/>
              <w:rPr>
                <w:b/>
                <w:u w:val="single"/>
              </w:rPr>
            </w:pPr>
            <w:r w:rsidRPr="00ED1EC6">
              <w:rPr>
                <w:b/>
                <w:sz w:val="22"/>
                <w:u w:val="single"/>
              </w:rPr>
              <w:t>UDZIELANIE ZEZWOLENIA NA ZAŁOŻENIE SZKOŁY</w:t>
            </w:r>
            <w:r w:rsidRPr="00ED1EC6">
              <w:rPr>
                <w:b/>
                <w:sz w:val="22"/>
                <w:u w:val="single"/>
              </w:rPr>
              <w:br/>
              <w:t xml:space="preserve"> LUB PLACÓWKI PUBLICZNEJ</w:t>
            </w:r>
          </w:p>
        </w:tc>
        <w:tc>
          <w:tcPr>
            <w:tcW w:w="15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E39DA4C" w14:textId="77777777" w:rsidR="008A6A04" w:rsidRPr="00DC5805" w:rsidRDefault="008A6A04" w:rsidP="00DC5805"/>
        </w:tc>
      </w:tr>
      <w:tr w:rsidR="008A6A04" w:rsidRPr="00055176" w14:paraId="1E44D752" w14:textId="77777777" w:rsidTr="00A569AA">
        <w:trPr>
          <w:trHeight w:val="3099"/>
        </w:trPr>
        <w:tc>
          <w:tcPr>
            <w:tcW w:w="96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BF8C4" w14:textId="77777777" w:rsidR="00102BF2" w:rsidRPr="00102BF2" w:rsidRDefault="00102BF2" w:rsidP="00114A62">
            <w:pPr>
              <w:shd w:val="clear" w:color="auto" w:fill="FFFFFF"/>
              <w:tabs>
                <w:tab w:val="left" w:pos="725"/>
              </w:tabs>
              <w:spacing w:line="360" w:lineRule="auto"/>
              <w:ind w:left="725"/>
              <w:jc w:val="both"/>
              <w:rPr>
                <w:bCs/>
                <w:color w:val="000000"/>
                <w:sz w:val="12"/>
              </w:rPr>
            </w:pPr>
          </w:p>
          <w:p w14:paraId="44C331B9" w14:textId="77777777" w:rsidR="00ED1EC6" w:rsidRPr="00AE53B7" w:rsidRDefault="00ED1EC6" w:rsidP="00ED1EC6">
            <w:pPr>
              <w:shd w:val="clear" w:color="auto" w:fill="FFFFFF"/>
              <w:spacing w:line="245" w:lineRule="exact"/>
              <w:ind w:left="720"/>
              <w:rPr>
                <w:bCs/>
                <w:color w:val="000000"/>
                <w:spacing w:val="-1"/>
                <w:sz w:val="20"/>
              </w:rPr>
            </w:pPr>
            <w:r w:rsidRPr="00AE53B7">
              <w:rPr>
                <w:bCs/>
                <w:color w:val="000000"/>
                <w:spacing w:val="-1"/>
                <w:sz w:val="20"/>
              </w:rPr>
              <w:t xml:space="preserve">Podstawa prawna: </w:t>
            </w:r>
          </w:p>
          <w:p w14:paraId="0F575ABB" w14:textId="77777777" w:rsidR="00ED1EC6" w:rsidRPr="00AE53B7" w:rsidRDefault="00ED1EC6" w:rsidP="00ED1EC6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sz w:val="20"/>
              </w:rPr>
            </w:pPr>
            <w:r w:rsidRPr="00AE53B7">
              <w:rPr>
                <w:sz w:val="20"/>
              </w:rPr>
              <w:t>art. 88 ustawy z dnia 14 grudnia 2016 r. Prawo oświatowe;</w:t>
            </w:r>
          </w:p>
          <w:p w14:paraId="25406737" w14:textId="77777777" w:rsidR="00ED1EC6" w:rsidRPr="00AE53B7" w:rsidRDefault="00ED1EC6" w:rsidP="00ED1EC6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sz w:val="20"/>
              </w:rPr>
            </w:pPr>
            <w:r w:rsidRPr="00AE53B7">
              <w:rPr>
                <w:sz w:val="20"/>
              </w:rPr>
              <w:t xml:space="preserve">rozporządzenie Ministra Edukacji Narodowej z dnia </w:t>
            </w:r>
            <w:r w:rsidR="007F62B6">
              <w:rPr>
                <w:sz w:val="20"/>
              </w:rPr>
              <w:t>1</w:t>
            </w:r>
            <w:r w:rsidR="00BE29D8">
              <w:rPr>
                <w:sz w:val="20"/>
              </w:rPr>
              <w:t>8</w:t>
            </w:r>
            <w:r w:rsidR="007F62B6">
              <w:rPr>
                <w:sz w:val="20"/>
              </w:rPr>
              <w:t xml:space="preserve"> </w:t>
            </w:r>
            <w:r w:rsidR="00BE29D8">
              <w:rPr>
                <w:sz w:val="20"/>
              </w:rPr>
              <w:t>sierpnia</w:t>
            </w:r>
            <w:r w:rsidRPr="00AE53B7">
              <w:rPr>
                <w:sz w:val="20"/>
              </w:rPr>
              <w:t xml:space="preserve"> 201</w:t>
            </w:r>
            <w:r w:rsidR="00BE29D8">
              <w:rPr>
                <w:sz w:val="20"/>
              </w:rPr>
              <w:t>7</w:t>
            </w:r>
            <w:r w:rsidRPr="00AE53B7">
              <w:rPr>
                <w:sz w:val="20"/>
              </w:rPr>
              <w:t xml:space="preserve"> r. w sprawie szczegółowych zasad i warunków udzielania i cofania zezwolenia na założenie przez osobę prawną lub osobę fizyczną szkoły lub placówki publicznej.</w:t>
            </w:r>
          </w:p>
          <w:p w14:paraId="32C4740F" w14:textId="77777777" w:rsidR="00ED1EC6" w:rsidRPr="002E0F23" w:rsidRDefault="00ED1EC6" w:rsidP="00ED1EC6">
            <w:pPr>
              <w:shd w:val="clear" w:color="auto" w:fill="FFFFFF"/>
              <w:spacing w:line="245" w:lineRule="exact"/>
              <w:ind w:left="993" w:hanging="284"/>
              <w:rPr>
                <w:bCs/>
                <w:sz w:val="20"/>
              </w:rPr>
            </w:pPr>
          </w:p>
          <w:p w14:paraId="35A53D70" w14:textId="77777777" w:rsidR="00ED1EC6" w:rsidRPr="00B15F2F" w:rsidRDefault="00ED1EC6" w:rsidP="00ED1EC6">
            <w:pPr>
              <w:numPr>
                <w:ilvl w:val="0"/>
                <w:numId w:val="14"/>
              </w:numPr>
              <w:shd w:val="clear" w:color="auto" w:fill="FFFFFF"/>
              <w:spacing w:after="120"/>
              <w:ind w:left="567" w:hanging="204"/>
              <w:jc w:val="both"/>
              <w:rPr>
                <w:b/>
                <w:bCs/>
                <w:color w:val="000000"/>
                <w:spacing w:val="9"/>
                <w:sz w:val="20"/>
              </w:rPr>
            </w:pPr>
            <w:r w:rsidRPr="002E0F23">
              <w:rPr>
                <w:b/>
                <w:bCs/>
                <w:color w:val="000000"/>
                <w:spacing w:val="9"/>
                <w:sz w:val="20"/>
              </w:rPr>
              <w:t>SPOSÓB ZAŁATWIENIA SPRAWY:</w:t>
            </w:r>
          </w:p>
          <w:p w14:paraId="1F32D14C" w14:textId="77777777" w:rsidR="00BE29D8" w:rsidRPr="00B84209" w:rsidRDefault="00BE29D8" w:rsidP="00BE29D8">
            <w:pPr>
              <w:numPr>
                <w:ilvl w:val="0"/>
                <w:numId w:val="2"/>
              </w:numPr>
              <w:tabs>
                <w:tab w:val="clear" w:pos="720"/>
              </w:tabs>
              <w:spacing w:line="100" w:lineRule="atLeast"/>
              <w:ind w:left="1008" w:hanging="284"/>
              <w:jc w:val="both"/>
              <w:rPr>
                <w:sz w:val="20"/>
              </w:rPr>
            </w:pPr>
            <w:r w:rsidRPr="00B84209">
              <w:rPr>
                <w:color w:val="000000"/>
                <w:sz w:val="20"/>
              </w:rPr>
              <w:t xml:space="preserve">Formularz wniosku można otrzymać w Centrum Usług Wspólnych Powiatu Słupskiego oraz </w:t>
            </w:r>
            <w:r>
              <w:rPr>
                <w:color w:val="000000"/>
                <w:sz w:val="20"/>
              </w:rPr>
              <w:t xml:space="preserve">w </w:t>
            </w:r>
            <w:r w:rsidRPr="00B84209">
              <w:rPr>
                <w:color w:val="000000"/>
                <w:sz w:val="20"/>
              </w:rPr>
              <w:t>Biurze Obsługi Mieszkańca Starostwa Powiatowego w Słupsku.</w:t>
            </w:r>
          </w:p>
          <w:p w14:paraId="7B9421C1" w14:textId="77777777" w:rsidR="00BE29D8" w:rsidRPr="00B84209" w:rsidRDefault="00BE29D8" w:rsidP="00BE29D8">
            <w:pPr>
              <w:numPr>
                <w:ilvl w:val="0"/>
                <w:numId w:val="2"/>
              </w:numPr>
              <w:tabs>
                <w:tab w:val="clear" w:pos="720"/>
              </w:tabs>
              <w:spacing w:line="100" w:lineRule="atLeast"/>
              <w:ind w:left="1008" w:hanging="284"/>
              <w:jc w:val="both"/>
              <w:rPr>
                <w:color w:val="000000"/>
                <w:sz w:val="20"/>
              </w:rPr>
            </w:pPr>
            <w:r w:rsidRPr="00B84209">
              <w:rPr>
                <w:color w:val="000000"/>
                <w:sz w:val="20"/>
              </w:rPr>
              <w:t xml:space="preserve">Formularz wniosku można pobrać na stronie: </w:t>
            </w:r>
          </w:p>
          <w:p w14:paraId="7CDFDE73" w14:textId="77777777" w:rsidR="00BE29D8" w:rsidRPr="00B84209" w:rsidRDefault="00BE29D8" w:rsidP="00BE29D8">
            <w:pPr>
              <w:spacing w:line="100" w:lineRule="atLeast"/>
              <w:ind w:left="1008"/>
              <w:jc w:val="both"/>
              <w:rPr>
                <w:color w:val="000000"/>
                <w:sz w:val="20"/>
              </w:rPr>
            </w:pPr>
            <w:r w:rsidRPr="00B84209">
              <w:rPr>
                <w:color w:val="000000"/>
                <w:sz w:val="20"/>
              </w:rPr>
              <w:t xml:space="preserve"> </w:t>
            </w:r>
            <w:hyperlink r:id="rId9" w:history="1">
              <w:r w:rsidRPr="00B84209">
                <w:rPr>
                  <w:rStyle w:val="Hipercze"/>
                  <w:sz w:val="20"/>
                </w:rPr>
                <w:t>https://cuwpowiatuslupskiego.bip.gov.pl</w:t>
              </w:r>
            </w:hyperlink>
            <w:r w:rsidRPr="00B84209">
              <w:rPr>
                <w:color w:val="000000"/>
                <w:sz w:val="20"/>
              </w:rPr>
              <w:t xml:space="preserve"> lub </w:t>
            </w:r>
            <w:hyperlink r:id="rId10" w:history="1">
              <w:r w:rsidRPr="00B84209">
                <w:rPr>
                  <w:rStyle w:val="Hipercze"/>
                  <w:sz w:val="20"/>
                </w:rPr>
                <w:t>www.bip.powiat.slupsk.pl</w:t>
              </w:r>
            </w:hyperlink>
          </w:p>
          <w:p w14:paraId="3365CD00" w14:textId="77777777" w:rsidR="00ED1EC6" w:rsidRPr="002E0F23" w:rsidRDefault="00ED1EC6" w:rsidP="00ED1EC6">
            <w:pPr>
              <w:spacing w:line="100" w:lineRule="atLeast"/>
              <w:ind w:left="1008"/>
              <w:rPr>
                <w:color w:val="000000"/>
                <w:sz w:val="20"/>
              </w:rPr>
            </w:pPr>
          </w:p>
          <w:p w14:paraId="63765024" w14:textId="77777777" w:rsidR="00ED1EC6" w:rsidRPr="009738FD" w:rsidRDefault="00ED1EC6" w:rsidP="00ED1EC6">
            <w:pPr>
              <w:numPr>
                <w:ilvl w:val="0"/>
                <w:numId w:val="14"/>
              </w:numPr>
              <w:shd w:val="clear" w:color="auto" w:fill="FFFFFF"/>
              <w:spacing w:after="120"/>
              <w:ind w:left="568" w:hanging="284"/>
              <w:jc w:val="both"/>
              <w:rPr>
                <w:b/>
                <w:bCs/>
                <w:spacing w:val="9"/>
                <w:sz w:val="20"/>
              </w:rPr>
            </w:pPr>
            <w:r>
              <w:rPr>
                <w:b/>
                <w:bCs/>
                <w:spacing w:val="9"/>
                <w:sz w:val="20"/>
              </w:rPr>
              <w:t>WYMAGANE DOKUMENTY:</w:t>
            </w:r>
          </w:p>
          <w:p w14:paraId="4CED586F" w14:textId="77777777" w:rsidR="00ED1EC6" w:rsidRPr="00435E51" w:rsidRDefault="00ED1EC6" w:rsidP="00ED1EC6">
            <w:pPr>
              <w:numPr>
                <w:ilvl w:val="0"/>
                <w:numId w:val="3"/>
              </w:numPr>
              <w:tabs>
                <w:tab w:val="clear" w:pos="720"/>
              </w:tabs>
              <w:ind w:left="1008" w:hanging="284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Wniosek o udzielenie zezwolenia na założenie szkoły lub placówki publicznej</w:t>
            </w:r>
            <w:r w:rsidRPr="00435E51">
              <w:rPr>
                <w:color w:val="000000"/>
                <w:sz w:val="20"/>
              </w:rPr>
              <w:t xml:space="preserve"> (formularz do pobrania</w:t>
            </w:r>
            <w:r w:rsidRPr="00435E51">
              <w:rPr>
                <w:sz w:val="20"/>
              </w:rPr>
              <w:t>)</w:t>
            </w:r>
            <w:r>
              <w:rPr>
                <w:sz w:val="20"/>
              </w:rPr>
              <w:t>.</w:t>
            </w:r>
          </w:p>
          <w:p w14:paraId="48666E9E" w14:textId="77777777" w:rsidR="00ED1EC6" w:rsidRDefault="00ED1EC6" w:rsidP="00ED1EC6">
            <w:pPr>
              <w:numPr>
                <w:ilvl w:val="0"/>
                <w:numId w:val="3"/>
              </w:numPr>
              <w:tabs>
                <w:tab w:val="clear" w:pos="720"/>
              </w:tabs>
              <w:ind w:left="1008" w:hanging="284"/>
              <w:jc w:val="both"/>
              <w:rPr>
                <w:sz w:val="20"/>
              </w:rPr>
            </w:pPr>
            <w:r w:rsidRPr="00435E51">
              <w:rPr>
                <w:sz w:val="20"/>
              </w:rPr>
              <w:t>Załączniki:</w:t>
            </w:r>
            <w:r>
              <w:rPr>
                <w:sz w:val="20"/>
              </w:rPr>
              <w:t xml:space="preserve"> </w:t>
            </w:r>
          </w:p>
          <w:p w14:paraId="1CAE8A81" w14:textId="77777777" w:rsidR="00ED1EC6" w:rsidRPr="006135CC" w:rsidRDefault="00ED1EC6" w:rsidP="00ED1EC6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149" w:hanging="283"/>
              <w:jc w:val="both"/>
              <w:rPr>
                <w:sz w:val="20"/>
                <w:szCs w:val="20"/>
              </w:rPr>
            </w:pPr>
            <w:r w:rsidRPr="006135CC">
              <w:rPr>
                <w:sz w:val="20"/>
                <w:szCs w:val="20"/>
              </w:rPr>
              <w:t xml:space="preserve">kopia statutu lub innego dokumentu stanowiącego podstawę funkcjonowania osoby prawnej oraz - jeżeli osoba prawna podlega obowiązkowi wpisu do rejestru lub ewidencji - aktualny odpis </w:t>
            </w:r>
            <w:r>
              <w:rPr>
                <w:sz w:val="20"/>
                <w:szCs w:val="20"/>
              </w:rPr>
              <w:br/>
            </w:r>
            <w:r w:rsidRPr="006135CC">
              <w:rPr>
                <w:sz w:val="20"/>
                <w:szCs w:val="20"/>
              </w:rPr>
              <w:t>z właściwego rejestru lub ewidencji (osoba prawna);</w:t>
            </w:r>
          </w:p>
          <w:p w14:paraId="6F0427F0" w14:textId="77777777" w:rsidR="00ED1EC6" w:rsidRPr="006135CC" w:rsidRDefault="00ED1EC6" w:rsidP="00ED1EC6">
            <w:pPr>
              <w:pStyle w:val="NormalnyWeb"/>
              <w:numPr>
                <w:ilvl w:val="0"/>
                <w:numId w:val="25"/>
              </w:numPr>
              <w:shd w:val="clear" w:color="auto" w:fill="FFFFFF"/>
              <w:spacing w:before="0" w:after="0" w:line="236" w:lineRule="atLeast"/>
              <w:ind w:left="1149" w:hanging="283"/>
              <w:jc w:val="both"/>
              <w:rPr>
                <w:sz w:val="20"/>
                <w:szCs w:val="20"/>
              </w:rPr>
            </w:pPr>
            <w:r w:rsidRPr="006135CC">
              <w:rPr>
                <w:sz w:val="20"/>
                <w:szCs w:val="20"/>
              </w:rPr>
              <w:t>projekt aktu założycielskiego szkoły lub placówki publicznej;</w:t>
            </w:r>
          </w:p>
          <w:p w14:paraId="0D7D216B" w14:textId="77777777" w:rsidR="00ED1EC6" w:rsidRPr="006135CC" w:rsidRDefault="00ED1EC6" w:rsidP="00ED1EC6">
            <w:pPr>
              <w:pStyle w:val="NormalnyWeb"/>
              <w:numPr>
                <w:ilvl w:val="0"/>
                <w:numId w:val="25"/>
              </w:numPr>
              <w:shd w:val="clear" w:color="auto" w:fill="FFFFFF"/>
              <w:spacing w:before="0" w:after="0" w:line="236" w:lineRule="atLeast"/>
              <w:ind w:left="1149" w:hanging="283"/>
              <w:jc w:val="both"/>
              <w:rPr>
                <w:sz w:val="20"/>
                <w:szCs w:val="20"/>
              </w:rPr>
            </w:pPr>
            <w:r w:rsidRPr="006135CC">
              <w:rPr>
                <w:sz w:val="20"/>
                <w:szCs w:val="20"/>
              </w:rPr>
              <w:t>projekt statutu szkoły lub placówki publicznej;</w:t>
            </w:r>
          </w:p>
          <w:p w14:paraId="1477C9D6" w14:textId="77777777" w:rsidR="00ED1EC6" w:rsidRPr="006135CC" w:rsidRDefault="00ED1EC6" w:rsidP="00ED1EC6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149" w:hanging="283"/>
              <w:jc w:val="both"/>
              <w:rPr>
                <w:sz w:val="20"/>
                <w:szCs w:val="20"/>
              </w:rPr>
            </w:pPr>
            <w:r w:rsidRPr="006135CC">
              <w:rPr>
                <w:sz w:val="20"/>
                <w:szCs w:val="20"/>
              </w:rPr>
              <w:t>wykaz nauczycieli przewidzianych do zatrudnienia w szkole lub placówce publicznej, zawierający imiona i nazwiska nauczycieli oraz informację o ich kwalifikacjach;</w:t>
            </w:r>
          </w:p>
          <w:p w14:paraId="5286C08D" w14:textId="77777777" w:rsidR="00ED1EC6" w:rsidRPr="006135CC" w:rsidRDefault="00ED1EC6" w:rsidP="00ED1EC6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149" w:hanging="283"/>
              <w:jc w:val="both"/>
              <w:rPr>
                <w:sz w:val="20"/>
                <w:szCs w:val="20"/>
              </w:rPr>
            </w:pPr>
            <w:r w:rsidRPr="006135CC">
              <w:rPr>
                <w:sz w:val="20"/>
                <w:szCs w:val="20"/>
              </w:rPr>
              <w:t>zobowiązanie do zapewnienia warunków działania szkoły lub placówki publicznej, w tym bezpiecznych i higienicznych warunków nauki, wychowania i opieki, oraz zobowiązanie do przestrzegania przepisów dotyczących szkół i placówek publicznych;</w:t>
            </w:r>
          </w:p>
          <w:p w14:paraId="1695C8B4" w14:textId="77777777" w:rsidR="00ED1EC6" w:rsidRPr="006135CC" w:rsidRDefault="00ED1EC6" w:rsidP="00ED1EC6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149" w:hanging="283"/>
              <w:jc w:val="both"/>
              <w:rPr>
                <w:sz w:val="20"/>
                <w:szCs w:val="20"/>
              </w:rPr>
            </w:pPr>
            <w:r w:rsidRPr="006135CC">
              <w:rPr>
                <w:sz w:val="20"/>
                <w:szCs w:val="20"/>
              </w:rPr>
              <w:t xml:space="preserve">pozytywna opinia właściwego państwowego powiatowego inspektora sanitarnego oraz pozytywna opinia komendanta miejskiego Państwowej Straży Pożarnej o warunkach bezpieczeństwa i higieny </w:t>
            </w:r>
            <w:r>
              <w:rPr>
                <w:sz w:val="20"/>
                <w:szCs w:val="20"/>
              </w:rPr>
              <w:br/>
            </w:r>
            <w:r w:rsidRPr="006135CC">
              <w:rPr>
                <w:sz w:val="20"/>
                <w:szCs w:val="20"/>
              </w:rPr>
              <w:t>w budynku, w którym będzie się mieścić szkoła lub placówka publiczna, i najbliższym jego otoczeniu.</w:t>
            </w:r>
          </w:p>
          <w:p w14:paraId="0B414EF3" w14:textId="77777777" w:rsidR="00ED1EC6" w:rsidRDefault="00ED1EC6" w:rsidP="00ED1EC6">
            <w:pPr>
              <w:numPr>
                <w:ilvl w:val="0"/>
                <w:numId w:val="3"/>
              </w:numPr>
              <w:tabs>
                <w:tab w:val="clear" w:pos="720"/>
              </w:tabs>
              <w:ind w:left="1008" w:hanging="284"/>
              <w:jc w:val="both"/>
              <w:rPr>
                <w:sz w:val="20"/>
              </w:rPr>
            </w:pPr>
            <w:r w:rsidRPr="00435E51">
              <w:rPr>
                <w:sz w:val="20"/>
              </w:rPr>
              <w:t>Do wglądu: oryginał dowodu osobistego.</w:t>
            </w:r>
          </w:p>
          <w:p w14:paraId="637E8489" w14:textId="77777777" w:rsidR="00ED1EC6" w:rsidRDefault="00ED1EC6" w:rsidP="00ED1EC6">
            <w:pPr>
              <w:ind w:left="851" w:hanging="273"/>
              <w:rPr>
                <w:sz w:val="20"/>
                <w:szCs w:val="15"/>
              </w:rPr>
            </w:pPr>
          </w:p>
          <w:p w14:paraId="07AF67D2" w14:textId="77777777" w:rsidR="00ED1EC6" w:rsidRPr="002E0F23" w:rsidRDefault="00ED1EC6" w:rsidP="00ED1EC6">
            <w:pPr>
              <w:numPr>
                <w:ilvl w:val="0"/>
                <w:numId w:val="14"/>
              </w:numPr>
              <w:spacing w:after="120"/>
              <w:ind w:left="567" w:hanging="215"/>
              <w:jc w:val="both"/>
              <w:rPr>
                <w:b/>
                <w:sz w:val="20"/>
              </w:rPr>
            </w:pPr>
            <w:r>
              <w:rPr>
                <w:b/>
                <w:color w:val="000000"/>
                <w:spacing w:val="-3"/>
                <w:sz w:val="20"/>
              </w:rPr>
              <w:t xml:space="preserve">OPŁATY: </w:t>
            </w:r>
          </w:p>
          <w:p w14:paraId="6F2E93EA" w14:textId="77777777" w:rsidR="00ED1EC6" w:rsidRPr="002E0F23" w:rsidRDefault="00ED1EC6" w:rsidP="00170F80">
            <w:pPr>
              <w:ind w:left="709"/>
              <w:jc w:val="both"/>
              <w:rPr>
                <w:b/>
                <w:sz w:val="20"/>
              </w:rPr>
            </w:pPr>
            <w:r w:rsidRPr="002E0F23">
              <w:rPr>
                <w:color w:val="000000"/>
                <w:sz w:val="20"/>
              </w:rPr>
              <w:t>Bez opłat.</w:t>
            </w:r>
          </w:p>
          <w:p w14:paraId="68ED73CA" w14:textId="77777777" w:rsidR="00ED1EC6" w:rsidRDefault="00ED1EC6" w:rsidP="00ED1EC6">
            <w:pPr>
              <w:tabs>
                <w:tab w:val="left" w:pos="567"/>
                <w:tab w:val="left" w:pos="709"/>
              </w:tabs>
              <w:rPr>
                <w:sz w:val="20"/>
              </w:rPr>
            </w:pPr>
          </w:p>
          <w:p w14:paraId="787FE8EB" w14:textId="77777777" w:rsidR="00ED1EC6" w:rsidRPr="00CF2E3C" w:rsidRDefault="00ED1EC6" w:rsidP="00ED1EC6">
            <w:pPr>
              <w:pStyle w:val="NormalnyWeb"/>
              <w:numPr>
                <w:ilvl w:val="0"/>
                <w:numId w:val="14"/>
              </w:numPr>
              <w:suppressAutoHyphens w:val="0"/>
              <w:spacing w:before="0" w:after="120"/>
              <w:ind w:left="567" w:hanging="204"/>
              <w:jc w:val="both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 xml:space="preserve">TERMIN ZAŁATWIENIA SPRAWY: </w:t>
            </w:r>
          </w:p>
          <w:p w14:paraId="5E1765B9" w14:textId="77777777" w:rsidR="00ED1EC6" w:rsidRPr="005D3891" w:rsidRDefault="00ED1EC6" w:rsidP="00170F80">
            <w:pPr>
              <w:autoSpaceDE w:val="0"/>
              <w:ind w:left="724"/>
              <w:jc w:val="both"/>
              <w:rPr>
                <w:sz w:val="20"/>
              </w:rPr>
            </w:pPr>
            <w:r>
              <w:rPr>
                <w:sz w:val="20"/>
              </w:rPr>
              <w:t>N</w:t>
            </w:r>
            <w:r w:rsidRPr="000A5438">
              <w:rPr>
                <w:sz w:val="20"/>
              </w:rPr>
              <w:t>ie później niż w ciągu miesiąca, a sprawy szczególnie skomplikowanej - nie później niż w ciągu dwóch miesięcy od dnia wszczęcia postępowania</w:t>
            </w:r>
            <w:r>
              <w:rPr>
                <w:sz w:val="20"/>
              </w:rPr>
              <w:t xml:space="preserve"> - art. 35 ustawy </w:t>
            </w:r>
            <w:r w:rsidRPr="000A5438">
              <w:rPr>
                <w:sz w:val="20"/>
              </w:rPr>
              <w:t>z dnia 14 czerwca 1960 r.</w:t>
            </w:r>
            <w:r>
              <w:rPr>
                <w:sz w:val="20"/>
              </w:rPr>
              <w:t xml:space="preserve"> </w:t>
            </w:r>
            <w:r w:rsidRPr="000A5438">
              <w:rPr>
                <w:sz w:val="20"/>
              </w:rPr>
              <w:t>Kodeks postępowania administracyjnego</w:t>
            </w:r>
            <w:r>
              <w:rPr>
                <w:sz w:val="20"/>
              </w:rPr>
              <w:t>.</w:t>
            </w:r>
          </w:p>
          <w:p w14:paraId="42A648D7" w14:textId="77777777" w:rsidR="00ED1EC6" w:rsidRDefault="00ED1EC6" w:rsidP="00ED1EC6">
            <w:pPr>
              <w:ind w:left="851"/>
              <w:rPr>
                <w:sz w:val="20"/>
              </w:rPr>
            </w:pPr>
          </w:p>
          <w:p w14:paraId="004549C2" w14:textId="77777777" w:rsidR="00ED1EC6" w:rsidRPr="00CF2E3C" w:rsidRDefault="00ED1EC6" w:rsidP="00ED1EC6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346"/>
              </w:tabs>
              <w:spacing w:after="120" w:line="254" w:lineRule="exact"/>
              <w:ind w:left="567" w:hanging="142"/>
              <w:jc w:val="both"/>
              <w:rPr>
                <w:b/>
                <w:color w:val="000000"/>
                <w:spacing w:val="3"/>
                <w:sz w:val="20"/>
              </w:rPr>
            </w:pPr>
            <w:r>
              <w:rPr>
                <w:b/>
                <w:color w:val="000000"/>
                <w:spacing w:val="3"/>
                <w:sz w:val="20"/>
              </w:rPr>
              <w:t>TRYB ODWOŁAWCZY:</w:t>
            </w:r>
          </w:p>
          <w:p w14:paraId="7D2B4F4B" w14:textId="77777777" w:rsidR="00ED1EC6" w:rsidRDefault="00ED1EC6" w:rsidP="00170F80">
            <w:pPr>
              <w:ind w:left="724"/>
              <w:jc w:val="both"/>
              <w:rPr>
                <w:sz w:val="20"/>
              </w:rPr>
            </w:pPr>
            <w:r>
              <w:rPr>
                <w:sz w:val="20"/>
              </w:rPr>
              <w:t>Odwołanie od decyzji wnosi się do Pomorskiego Kuratora Oświaty, za pośrednictwem organu, który ją wydał, w terminie 14 dni od otrzymania przez stronę.</w:t>
            </w:r>
          </w:p>
          <w:p w14:paraId="018DFCD1" w14:textId="77777777" w:rsidR="00575E42" w:rsidRDefault="00575E42" w:rsidP="00ED1EC6">
            <w:pPr>
              <w:ind w:left="724"/>
              <w:rPr>
                <w:sz w:val="20"/>
              </w:rPr>
            </w:pPr>
          </w:p>
          <w:p w14:paraId="3F28967F" w14:textId="77777777" w:rsidR="00575E42" w:rsidRPr="00486B37" w:rsidRDefault="00575E42" w:rsidP="00575E42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0"/>
              </w:tabs>
              <w:spacing w:line="360" w:lineRule="auto"/>
              <w:ind w:left="567" w:hanging="141"/>
              <w:jc w:val="both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INFORMACJE DODATKOWE:</w:t>
            </w:r>
          </w:p>
          <w:p w14:paraId="1322654D" w14:textId="77777777" w:rsidR="00575E42" w:rsidRPr="00103092" w:rsidRDefault="00575E42" w:rsidP="00170F80">
            <w:pPr>
              <w:numPr>
                <w:ilvl w:val="1"/>
                <w:numId w:val="1"/>
              </w:numPr>
              <w:shd w:val="clear" w:color="auto" w:fill="FFFFFF"/>
              <w:tabs>
                <w:tab w:val="clear" w:pos="1445"/>
              </w:tabs>
              <w:ind w:left="993" w:hanging="284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Odbiór zezwolenia może nastąpić w jednej z form:</w:t>
            </w:r>
          </w:p>
          <w:p w14:paraId="2994EDC7" w14:textId="77777777" w:rsidR="00575E42" w:rsidRDefault="00575E42" w:rsidP="00170F80">
            <w:pPr>
              <w:numPr>
                <w:ilvl w:val="2"/>
                <w:numId w:val="1"/>
              </w:numPr>
              <w:shd w:val="clear" w:color="auto" w:fill="FFFFFF"/>
              <w:tabs>
                <w:tab w:val="clear" w:pos="2345"/>
              </w:tabs>
              <w:ind w:left="993" w:hanging="284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osobiście przez wnioskodawcę,</w:t>
            </w:r>
          </w:p>
          <w:p w14:paraId="5172A49D" w14:textId="77777777" w:rsidR="00575E42" w:rsidRDefault="00575E42" w:rsidP="00170F80">
            <w:pPr>
              <w:numPr>
                <w:ilvl w:val="2"/>
                <w:numId w:val="1"/>
              </w:numPr>
              <w:shd w:val="clear" w:color="auto" w:fill="FFFFFF"/>
              <w:tabs>
                <w:tab w:val="clear" w:pos="2345"/>
              </w:tabs>
              <w:ind w:left="993" w:hanging="284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za pośrednictwem poczty,</w:t>
            </w:r>
          </w:p>
          <w:p w14:paraId="3621F327" w14:textId="77777777" w:rsidR="00575E42" w:rsidRPr="00491A9B" w:rsidRDefault="00575E42" w:rsidP="00170F80">
            <w:pPr>
              <w:numPr>
                <w:ilvl w:val="2"/>
                <w:numId w:val="1"/>
              </w:numPr>
              <w:shd w:val="clear" w:color="auto" w:fill="FFFFFF"/>
              <w:tabs>
                <w:tab w:val="clear" w:pos="2345"/>
              </w:tabs>
              <w:ind w:left="993" w:hanging="284"/>
              <w:jc w:val="both"/>
              <w:rPr>
                <w:color w:val="000000"/>
                <w:sz w:val="20"/>
              </w:rPr>
            </w:pPr>
            <w:r w:rsidRPr="00491A9B">
              <w:rPr>
                <w:rStyle w:val="st"/>
                <w:sz w:val="20"/>
              </w:rPr>
              <w:t xml:space="preserve">za </w:t>
            </w:r>
            <w:r w:rsidRPr="00491A9B">
              <w:rPr>
                <w:rStyle w:val="Uwydatnienie"/>
                <w:i w:val="0"/>
                <w:sz w:val="20"/>
              </w:rPr>
              <w:t>pośrednictwem</w:t>
            </w:r>
            <w:r w:rsidRPr="00491A9B">
              <w:rPr>
                <w:rStyle w:val="st"/>
                <w:i/>
                <w:sz w:val="20"/>
              </w:rPr>
              <w:t xml:space="preserve"> </w:t>
            </w:r>
            <w:r w:rsidRPr="00491A9B">
              <w:rPr>
                <w:rStyle w:val="st"/>
                <w:sz w:val="20"/>
              </w:rPr>
              <w:t xml:space="preserve">platformy </w:t>
            </w:r>
            <w:r w:rsidRPr="00491A9B">
              <w:rPr>
                <w:rStyle w:val="Uwydatnienie"/>
                <w:i w:val="0"/>
                <w:sz w:val="20"/>
              </w:rPr>
              <w:t>ePUAP,</w:t>
            </w:r>
          </w:p>
          <w:p w14:paraId="4F79EA05" w14:textId="77777777" w:rsidR="00575E42" w:rsidRDefault="00575E42" w:rsidP="00170F80">
            <w:pPr>
              <w:shd w:val="clear" w:color="auto" w:fill="FFFFFF"/>
              <w:ind w:left="1276" w:hanging="284"/>
              <w:jc w:val="both"/>
              <w:rPr>
                <w:color w:val="000000"/>
                <w:sz w:val="20"/>
              </w:rPr>
            </w:pPr>
            <w:r w:rsidRPr="00F17162">
              <w:rPr>
                <w:color w:val="000000"/>
                <w:sz w:val="20"/>
              </w:rPr>
              <w:lastRenderedPageBreak/>
              <w:t>o formie odbioru decyduje wnioskodawca.</w:t>
            </w:r>
          </w:p>
          <w:p w14:paraId="1313AD44" w14:textId="77777777" w:rsidR="00575E42" w:rsidRDefault="00575E42" w:rsidP="00170F80">
            <w:pPr>
              <w:numPr>
                <w:ilvl w:val="1"/>
                <w:numId w:val="1"/>
              </w:numPr>
              <w:shd w:val="clear" w:color="auto" w:fill="FFFFFF"/>
              <w:tabs>
                <w:tab w:val="clear" w:pos="1445"/>
              </w:tabs>
              <w:ind w:left="993" w:hanging="284"/>
              <w:jc w:val="both"/>
              <w:rPr>
                <w:color w:val="000000"/>
                <w:sz w:val="20"/>
              </w:rPr>
            </w:pPr>
            <w:r w:rsidRPr="00F17162">
              <w:rPr>
                <w:color w:val="000000"/>
                <w:sz w:val="20"/>
              </w:rPr>
              <w:t xml:space="preserve">Jeśli wniosek o udzielenie zezwolenia nie jest zgodny z przepisami prawa i pomimo wezwania nie zostanie uzupełniony w wyznaczonym terminie, pozostawia się go bez rozpoznania zgodnie z art. 64 § 2 </w:t>
            </w:r>
            <w:r w:rsidRPr="00F17162">
              <w:rPr>
                <w:sz w:val="20"/>
              </w:rPr>
              <w:t>ustawy z dnia 14 czerwca 1960 r. Kodeks postępowania administracyjnego.</w:t>
            </w:r>
          </w:p>
          <w:p w14:paraId="74EACF4F" w14:textId="77777777" w:rsidR="00575E42" w:rsidRPr="005D3891" w:rsidRDefault="00575E42" w:rsidP="00170F80">
            <w:pPr>
              <w:numPr>
                <w:ilvl w:val="1"/>
                <w:numId w:val="1"/>
              </w:numPr>
              <w:shd w:val="clear" w:color="auto" w:fill="FFFFFF"/>
              <w:tabs>
                <w:tab w:val="clear" w:pos="1445"/>
              </w:tabs>
              <w:ind w:left="993" w:hanging="284"/>
              <w:jc w:val="both"/>
              <w:rPr>
                <w:color w:val="000000"/>
                <w:sz w:val="20"/>
              </w:rPr>
            </w:pPr>
            <w:r w:rsidRPr="00F17162">
              <w:rPr>
                <w:sz w:val="20"/>
              </w:rPr>
              <w:t>Wniosek składa się nie później niż do dnia 30 września roku poprzedzającego rok, w którym ma nastąpić uruchomienie szkoły lub placówki. Termin ten może zostać przedłużony za zgodą</w:t>
            </w:r>
            <w:r>
              <w:rPr>
                <w:sz w:val="20"/>
              </w:rPr>
              <w:t xml:space="preserve"> Starosty Słupskiego.</w:t>
            </w:r>
          </w:p>
          <w:p w14:paraId="6F200015" w14:textId="77777777" w:rsidR="00ED1EC6" w:rsidRDefault="00ED1EC6" w:rsidP="00093E50">
            <w:pPr>
              <w:rPr>
                <w:sz w:val="20"/>
              </w:rPr>
            </w:pPr>
          </w:p>
          <w:p w14:paraId="39B02588" w14:textId="77777777" w:rsidR="009B210F" w:rsidRPr="00E24383" w:rsidRDefault="00004EEE" w:rsidP="00C94B20">
            <w:pPr>
              <w:spacing w:line="360" w:lineRule="auto"/>
              <w:ind w:left="582" w:hanging="425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VII. </w:t>
            </w:r>
            <w:r w:rsidR="00C94B20">
              <w:rPr>
                <w:b/>
                <w:color w:val="000000"/>
                <w:sz w:val="20"/>
              </w:rPr>
              <w:t xml:space="preserve"> </w:t>
            </w:r>
            <w:r w:rsidR="009B210F" w:rsidRPr="00E24383">
              <w:rPr>
                <w:b/>
                <w:color w:val="000000"/>
                <w:sz w:val="20"/>
              </w:rPr>
              <w:t>JEDNOSTKA ODPOWIEDZIALNA:</w:t>
            </w:r>
          </w:p>
          <w:p w14:paraId="359CAEA5" w14:textId="77777777" w:rsidR="009B210F" w:rsidRDefault="009B210F" w:rsidP="007C6E65">
            <w:pPr>
              <w:spacing w:line="276" w:lineRule="auto"/>
              <w:ind w:left="724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Centrum Usług Wspólnych Powiatu Słupskiego, ul. Szarych Szeregów 14 B, 76-200 Słupsk, </w:t>
            </w:r>
          </w:p>
          <w:p w14:paraId="56E4BA6B" w14:textId="77777777" w:rsidR="008A6A04" w:rsidRDefault="009B210F" w:rsidP="00102BF2">
            <w:pPr>
              <w:spacing w:line="276" w:lineRule="auto"/>
              <w:ind w:left="724"/>
              <w:jc w:val="both"/>
              <w:rPr>
                <w:color w:val="000000"/>
                <w:sz w:val="20"/>
                <w:lang w:val="de-DE"/>
              </w:rPr>
            </w:pPr>
            <w:r w:rsidRPr="00ED1EC6">
              <w:rPr>
                <w:color w:val="000000"/>
                <w:sz w:val="20"/>
              </w:rPr>
              <w:t xml:space="preserve">tel. </w:t>
            </w:r>
            <w:r>
              <w:rPr>
                <w:color w:val="000000"/>
                <w:sz w:val="20"/>
                <w:lang w:val="de-DE"/>
              </w:rPr>
              <w:t xml:space="preserve">(059) 8418538, e-mail: </w:t>
            </w:r>
            <w:hyperlink r:id="rId11" w:history="1">
              <w:r w:rsidR="002B47AB" w:rsidRPr="001626A1">
                <w:rPr>
                  <w:rStyle w:val="Hipercze"/>
                  <w:sz w:val="20"/>
                  <w:lang w:val="de-DE"/>
                </w:rPr>
                <w:t>oswiata@powiat.slupsk.pl</w:t>
              </w:r>
            </w:hyperlink>
          </w:p>
          <w:p w14:paraId="1FD089D8" w14:textId="77777777" w:rsidR="002B47AB" w:rsidRPr="00102BF2" w:rsidRDefault="002B47AB" w:rsidP="00102BF2">
            <w:pPr>
              <w:spacing w:line="276" w:lineRule="auto"/>
              <w:ind w:left="724"/>
              <w:jc w:val="both"/>
              <w:rPr>
                <w:sz w:val="20"/>
                <w:lang w:val="de-DE"/>
              </w:rPr>
            </w:pPr>
          </w:p>
        </w:tc>
      </w:tr>
      <w:tr w:rsidR="008A6A04" w14:paraId="31675D1D" w14:textId="77777777" w:rsidTr="00BE29D8">
        <w:trPr>
          <w:trHeight w:val="297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20532F0" w14:textId="77777777" w:rsidR="008A6A04" w:rsidRPr="00055176" w:rsidRDefault="008A6A04" w:rsidP="00BE24F6">
            <w:pPr>
              <w:rPr>
                <w:sz w:val="20"/>
              </w:rPr>
            </w:pPr>
          </w:p>
        </w:tc>
        <w:tc>
          <w:tcPr>
            <w:tcW w:w="65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14:paraId="2C800C56" w14:textId="77777777" w:rsidR="008A6A04" w:rsidRDefault="00943AC8" w:rsidP="007C6E6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Wydanie </w:t>
            </w:r>
            <w:r w:rsidR="00A80330">
              <w:rPr>
                <w:sz w:val="20"/>
              </w:rPr>
              <w:t>I</w:t>
            </w:r>
            <w:r>
              <w:rPr>
                <w:sz w:val="20"/>
              </w:rPr>
              <w:t xml:space="preserve"> z </w:t>
            </w:r>
            <w:r w:rsidR="00F55064">
              <w:rPr>
                <w:sz w:val="20"/>
              </w:rPr>
              <w:t xml:space="preserve">dnia </w:t>
            </w:r>
            <w:r w:rsidR="00170F80">
              <w:rPr>
                <w:sz w:val="20"/>
              </w:rPr>
              <w:t xml:space="preserve">23 października </w:t>
            </w:r>
            <w:r w:rsidR="00F55064">
              <w:rPr>
                <w:sz w:val="20"/>
              </w:rPr>
              <w:t>2020 roku</w:t>
            </w:r>
          </w:p>
        </w:tc>
        <w:tc>
          <w:tcPr>
            <w:tcW w:w="15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660F57" w14:textId="77777777" w:rsidR="008A6A04" w:rsidRDefault="008A6A04" w:rsidP="00142963">
            <w:pPr>
              <w:snapToGrid w:val="0"/>
              <w:spacing w:line="360" w:lineRule="auto"/>
              <w:jc w:val="center"/>
              <w:rPr>
                <w:b/>
                <w:sz w:val="20"/>
              </w:rPr>
            </w:pPr>
          </w:p>
        </w:tc>
      </w:tr>
    </w:tbl>
    <w:p w14:paraId="656BF993" w14:textId="77777777" w:rsidR="00D91004" w:rsidRPr="007C6E65" w:rsidRDefault="00D91004" w:rsidP="007C6E65">
      <w:pPr>
        <w:rPr>
          <w:sz w:val="22"/>
        </w:rPr>
      </w:pPr>
    </w:p>
    <w:sectPr w:rsidR="00D91004" w:rsidRPr="007C6E65" w:rsidSect="00004EEE">
      <w:footerReference w:type="default" r:id="rId12"/>
      <w:pgSz w:w="11906" w:h="16838"/>
      <w:pgMar w:top="1276" w:right="1417" w:bottom="568" w:left="1417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0B6DA" w14:textId="77777777" w:rsidR="001B6D6A" w:rsidRDefault="001B6D6A" w:rsidP="009B210F">
      <w:r>
        <w:separator/>
      </w:r>
    </w:p>
  </w:endnote>
  <w:endnote w:type="continuationSeparator" w:id="0">
    <w:p w14:paraId="32F18A4B" w14:textId="77777777" w:rsidR="001B6D6A" w:rsidRDefault="001B6D6A" w:rsidP="009B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3D25" w14:textId="77777777" w:rsidR="009B210F" w:rsidRDefault="009B210F" w:rsidP="009B210F">
    <w:pPr>
      <w:jc w:val="center"/>
      <w:rPr>
        <w:color w:val="7F7F7F" w:themeColor="text1" w:themeTint="80"/>
        <w:sz w:val="20"/>
        <w:szCs w:val="20"/>
      </w:rPr>
    </w:pPr>
    <w:r w:rsidRPr="00311237">
      <w:rPr>
        <w:color w:val="7F7F7F" w:themeColor="text1" w:themeTint="80"/>
        <w:sz w:val="20"/>
        <w:szCs w:val="20"/>
      </w:rPr>
      <w:t xml:space="preserve">Centrum Usług Wspólnych Powiatu Słupskiego, </w:t>
    </w:r>
  </w:p>
  <w:p w14:paraId="75B3B2B1" w14:textId="77777777" w:rsidR="009B210F" w:rsidRDefault="009B210F" w:rsidP="009B210F">
    <w:pPr>
      <w:jc w:val="center"/>
      <w:rPr>
        <w:color w:val="7F7F7F" w:themeColor="text1" w:themeTint="80"/>
        <w:sz w:val="20"/>
        <w:szCs w:val="20"/>
      </w:rPr>
    </w:pPr>
    <w:r w:rsidRPr="00311237">
      <w:rPr>
        <w:color w:val="7F7F7F" w:themeColor="text1" w:themeTint="80"/>
        <w:sz w:val="20"/>
        <w:szCs w:val="20"/>
      </w:rPr>
      <w:t xml:space="preserve">76-200 Słupsk, ul. Szarych Szeregów 14 B, Strona BIP: </w:t>
    </w:r>
    <w:r>
      <w:rPr>
        <w:color w:val="7F7F7F" w:themeColor="text1" w:themeTint="80"/>
        <w:sz w:val="20"/>
        <w:szCs w:val="20"/>
      </w:rPr>
      <w:t xml:space="preserve"> </w:t>
    </w:r>
    <w:hyperlink r:id="rId1" w:history="1">
      <w:r w:rsidRPr="00311237">
        <w:rPr>
          <w:rStyle w:val="Hipercze"/>
          <w:color w:val="7F7F7F" w:themeColor="text1" w:themeTint="80"/>
          <w:sz w:val="20"/>
          <w:szCs w:val="20"/>
        </w:rPr>
        <w:t>https://cuwpowiatuslupskiego.bip.gov.pl</w:t>
      </w:r>
    </w:hyperlink>
    <w:r>
      <w:rPr>
        <w:color w:val="7F7F7F" w:themeColor="text1" w:themeTint="80"/>
        <w:sz w:val="20"/>
        <w:szCs w:val="20"/>
      </w:rPr>
      <w:t xml:space="preserve">, </w:t>
    </w:r>
  </w:p>
  <w:p w14:paraId="09DB32FB" w14:textId="77777777" w:rsidR="009B210F" w:rsidRPr="00311237" w:rsidRDefault="009B210F" w:rsidP="009B210F">
    <w:pPr>
      <w:jc w:val="center"/>
      <w:rPr>
        <w:color w:val="7F7F7F" w:themeColor="text1" w:themeTint="80"/>
        <w:sz w:val="20"/>
        <w:szCs w:val="20"/>
      </w:rPr>
    </w:pPr>
    <w:r w:rsidRPr="00311237">
      <w:rPr>
        <w:color w:val="7F7F7F" w:themeColor="text1" w:themeTint="80"/>
        <w:sz w:val="20"/>
        <w:szCs w:val="20"/>
      </w:rPr>
      <w:t>Adres Elektronicznej Skrzynki Podawczej (ESP) na ePUAP: /CUWPowSlupskiego/SkrytkaESP</w:t>
    </w:r>
  </w:p>
  <w:p w14:paraId="393F7245" w14:textId="77777777" w:rsidR="009B210F" w:rsidRPr="009B210F" w:rsidRDefault="009B210F" w:rsidP="009B210F">
    <w:pPr>
      <w:jc w:val="center"/>
      <w:rPr>
        <w:color w:val="7F7F7F" w:themeColor="text1" w:themeTint="80"/>
        <w:sz w:val="20"/>
        <w:szCs w:val="20"/>
      </w:rPr>
    </w:pPr>
    <w:r w:rsidRPr="00311237">
      <w:rPr>
        <w:color w:val="7F7F7F" w:themeColor="text1" w:themeTint="80"/>
        <w:sz w:val="20"/>
        <w:szCs w:val="20"/>
        <w:lang w:val="en-US"/>
      </w:rPr>
      <w:t xml:space="preserve">e-mail: </w:t>
    </w:r>
    <w:hyperlink r:id="rId2" w:history="1">
      <w:r w:rsidRPr="00F30712">
        <w:rPr>
          <w:rStyle w:val="Hipercze"/>
          <w:sz w:val="20"/>
          <w:szCs w:val="20"/>
          <w:lang w:val="en-US"/>
        </w:rPr>
        <w:t>oswiata@powiat.slupsk.pl</w:t>
      </w:r>
    </w:hyperlink>
    <w:r w:rsidRPr="00311237">
      <w:rPr>
        <w:color w:val="7F7F7F" w:themeColor="text1" w:themeTint="80"/>
        <w:sz w:val="20"/>
        <w:szCs w:val="20"/>
        <w:lang w:val="en-US"/>
      </w:rPr>
      <w:t xml:space="preserve">, tel. </w:t>
    </w:r>
    <w:r w:rsidRPr="00311237">
      <w:rPr>
        <w:color w:val="7F7F7F" w:themeColor="text1" w:themeTint="80"/>
        <w:sz w:val="20"/>
        <w:szCs w:val="20"/>
      </w:rPr>
      <w:t>+48</w:t>
    </w:r>
    <w:r>
      <w:rPr>
        <w:color w:val="7F7F7F" w:themeColor="text1" w:themeTint="80"/>
        <w:sz w:val="20"/>
        <w:szCs w:val="20"/>
      </w:rPr>
      <w:t xml:space="preserve"> (059)  8418538.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8F3D3" w14:textId="77777777" w:rsidR="001B6D6A" w:rsidRDefault="001B6D6A" w:rsidP="009B210F">
      <w:r>
        <w:separator/>
      </w:r>
    </w:p>
  </w:footnote>
  <w:footnote w:type="continuationSeparator" w:id="0">
    <w:p w14:paraId="5C188DA6" w14:textId="77777777" w:rsidR="001B6D6A" w:rsidRDefault="001B6D6A" w:rsidP="009B2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4" w15:restartNumberingAfterBreak="0">
    <w:nsid w:val="0000000B"/>
    <w:multiLevelType w:val="multilevel"/>
    <w:tmpl w:val="0000000B"/>
    <w:name w:val="WW8Num12"/>
    <w:lvl w:ilvl="0">
      <w:start w:val="1"/>
      <w:numFmt w:val="upperRoman"/>
      <w:lvlText w:val="%1."/>
      <w:lvlJc w:val="right"/>
      <w:pPr>
        <w:tabs>
          <w:tab w:val="num" w:pos="725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2"/>
      <w:numFmt w:val="bullet"/>
      <w:lvlText w:val="-"/>
      <w:lvlJc w:val="left"/>
      <w:pPr>
        <w:tabs>
          <w:tab w:val="num" w:pos="2340"/>
        </w:tabs>
        <w:ind w:left="0" w:firstLine="0"/>
      </w:pPr>
      <w:rPr>
        <w:rFonts w:ascii="StarSymbol" w:hAnsi="Star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F"/>
    <w:multiLevelType w:val="multilevel"/>
    <w:tmpl w:val="0000000F"/>
    <w:name w:val="WW8Num18"/>
    <w:lvl w:ilvl="0">
      <w:start w:val="1"/>
      <w:numFmt w:val="upperRoman"/>
      <w:lvlText w:val="%1."/>
      <w:lvlJc w:val="right"/>
      <w:pPr>
        <w:tabs>
          <w:tab w:val="num" w:pos="725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5"/>
        </w:tabs>
        <w:ind w:left="0" w:firstLine="0"/>
      </w:pPr>
    </w:lvl>
    <w:lvl w:ilvl="2">
      <w:start w:val="2"/>
      <w:numFmt w:val="bullet"/>
      <w:lvlText w:val="-"/>
      <w:lvlJc w:val="left"/>
      <w:pPr>
        <w:tabs>
          <w:tab w:val="num" w:pos="2345"/>
        </w:tabs>
        <w:ind w:left="0" w:firstLine="0"/>
      </w:pPr>
      <w:rPr>
        <w:rFonts w:ascii="StarSymbol" w:hAnsi="StarSymbol"/>
      </w:rPr>
    </w:lvl>
    <w:lvl w:ilvl="3">
      <w:start w:val="1"/>
      <w:numFmt w:val="decimal"/>
      <w:lvlText w:val="%4."/>
      <w:lvlJc w:val="left"/>
      <w:pPr>
        <w:tabs>
          <w:tab w:val="num" w:pos="2885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5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5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5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5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5"/>
        </w:tabs>
        <w:ind w:left="0" w:firstLine="0"/>
      </w:pPr>
    </w:lvl>
  </w:abstractNum>
  <w:abstractNum w:abstractNumId="6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7" w15:restartNumberingAfterBreak="0">
    <w:nsid w:val="00000014"/>
    <w:multiLevelType w:val="multilevel"/>
    <w:tmpl w:val="00000014"/>
    <w:name w:val="WW8Num25"/>
    <w:lvl w:ilvl="0">
      <w:start w:val="1"/>
      <w:numFmt w:val="upperRoman"/>
      <w:lvlText w:val="%1."/>
      <w:lvlJc w:val="right"/>
      <w:pPr>
        <w:tabs>
          <w:tab w:val="num" w:pos="725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8" w15:restartNumberingAfterBreak="0">
    <w:nsid w:val="00000015"/>
    <w:multiLevelType w:val="singleLevel"/>
    <w:tmpl w:val="00000015"/>
    <w:name w:val="WW8Num26"/>
    <w:lvl w:ilvl="0">
      <w:start w:val="2"/>
      <w:numFmt w:val="bullet"/>
      <w:lvlText w:val="-"/>
      <w:lvlJc w:val="left"/>
      <w:pPr>
        <w:tabs>
          <w:tab w:val="num" w:pos="900"/>
        </w:tabs>
        <w:ind w:left="0" w:firstLine="0"/>
      </w:pPr>
      <w:rPr>
        <w:rFonts w:ascii="StarSymbol" w:hAnsi="StarSymbol"/>
      </w:rPr>
    </w:lvl>
  </w:abstractNum>
  <w:abstractNum w:abstractNumId="9" w15:restartNumberingAfterBreak="0">
    <w:nsid w:val="07085C9E"/>
    <w:multiLevelType w:val="hybridMultilevel"/>
    <w:tmpl w:val="DDA0C45A"/>
    <w:lvl w:ilvl="0" w:tplc="219003D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70A04B7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C70624"/>
    <w:multiLevelType w:val="hybridMultilevel"/>
    <w:tmpl w:val="935CAB94"/>
    <w:lvl w:ilvl="0" w:tplc="7C3A4C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CA56D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11CCD"/>
    <w:multiLevelType w:val="hybridMultilevel"/>
    <w:tmpl w:val="258CE1A4"/>
    <w:lvl w:ilvl="0" w:tplc="DB222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02616"/>
    <w:multiLevelType w:val="hybridMultilevel"/>
    <w:tmpl w:val="C494E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CA56D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850ED"/>
    <w:multiLevelType w:val="hybridMultilevel"/>
    <w:tmpl w:val="B7302CEE"/>
    <w:lvl w:ilvl="0" w:tplc="DB2222FA">
      <w:start w:val="1"/>
      <w:numFmt w:val="bullet"/>
      <w:lvlText w:val=""/>
      <w:lvlJc w:val="left"/>
      <w:pPr>
        <w:ind w:left="13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14" w15:restartNumberingAfterBreak="0">
    <w:nsid w:val="213D5722"/>
    <w:multiLevelType w:val="hybridMultilevel"/>
    <w:tmpl w:val="12EC6C2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2A6A69CE"/>
    <w:multiLevelType w:val="hybridMultilevel"/>
    <w:tmpl w:val="C83C1DC6"/>
    <w:lvl w:ilvl="0" w:tplc="2910B4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AD7F47"/>
    <w:multiLevelType w:val="hybridMultilevel"/>
    <w:tmpl w:val="40A21508"/>
    <w:lvl w:ilvl="0" w:tplc="219003D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4EC66D5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5168FA"/>
    <w:multiLevelType w:val="multilevel"/>
    <w:tmpl w:val="0000000F"/>
    <w:lvl w:ilvl="0">
      <w:start w:val="1"/>
      <w:numFmt w:val="upperRoman"/>
      <w:lvlText w:val="%1."/>
      <w:lvlJc w:val="right"/>
      <w:pPr>
        <w:tabs>
          <w:tab w:val="num" w:pos="725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5"/>
        </w:tabs>
        <w:ind w:left="0" w:firstLine="0"/>
      </w:pPr>
    </w:lvl>
    <w:lvl w:ilvl="2">
      <w:start w:val="2"/>
      <w:numFmt w:val="bullet"/>
      <w:lvlText w:val="-"/>
      <w:lvlJc w:val="left"/>
      <w:pPr>
        <w:tabs>
          <w:tab w:val="num" w:pos="2345"/>
        </w:tabs>
        <w:ind w:left="0" w:firstLine="0"/>
      </w:pPr>
      <w:rPr>
        <w:rFonts w:ascii="StarSymbol" w:hAnsi="StarSymbol"/>
      </w:rPr>
    </w:lvl>
    <w:lvl w:ilvl="3">
      <w:start w:val="1"/>
      <w:numFmt w:val="decimal"/>
      <w:lvlText w:val="%4."/>
      <w:lvlJc w:val="left"/>
      <w:pPr>
        <w:tabs>
          <w:tab w:val="num" w:pos="2885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5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5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5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5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5"/>
        </w:tabs>
        <w:ind w:left="0" w:firstLine="0"/>
      </w:pPr>
    </w:lvl>
  </w:abstractNum>
  <w:abstractNum w:abstractNumId="18" w15:restartNumberingAfterBreak="0">
    <w:nsid w:val="52750F2F"/>
    <w:multiLevelType w:val="hybridMultilevel"/>
    <w:tmpl w:val="558E831E"/>
    <w:lvl w:ilvl="0" w:tplc="DB222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44A55"/>
    <w:multiLevelType w:val="hybridMultilevel"/>
    <w:tmpl w:val="E1AACB1E"/>
    <w:lvl w:ilvl="0" w:tplc="DB222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370A2"/>
    <w:multiLevelType w:val="hybridMultilevel"/>
    <w:tmpl w:val="F4E46F76"/>
    <w:lvl w:ilvl="0" w:tplc="608C632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96D55E1"/>
    <w:multiLevelType w:val="hybridMultilevel"/>
    <w:tmpl w:val="EEF61930"/>
    <w:lvl w:ilvl="0" w:tplc="6EB48438">
      <w:start w:val="1"/>
      <w:numFmt w:val="upperRoman"/>
      <w:lvlText w:val="%1."/>
      <w:lvlJc w:val="right"/>
      <w:pPr>
        <w:tabs>
          <w:tab w:val="num" w:pos="794"/>
        </w:tabs>
        <w:ind w:left="794" w:hanging="42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2" w15:restartNumberingAfterBreak="0">
    <w:nsid w:val="6A9112AF"/>
    <w:multiLevelType w:val="hybridMultilevel"/>
    <w:tmpl w:val="E1BEF9A0"/>
    <w:lvl w:ilvl="0" w:tplc="041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76F72D8D"/>
    <w:multiLevelType w:val="hybridMultilevel"/>
    <w:tmpl w:val="6F22D2DA"/>
    <w:lvl w:ilvl="0" w:tplc="0415000F">
      <w:start w:val="1"/>
      <w:numFmt w:val="decimal"/>
      <w:lvlText w:val="%1."/>
      <w:lvlJc w:val="left"/>
      <w:pPr>
        <w:ind w:left="1728" w:hanging="360"/>
      </w:p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 w16cid:durableId="322200492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8055202">
    <w:abstractNumId w:val="0"/>
    <w:lvlOverride w:ilvl="0">
      <w:startOverride w:val="1"/>
    </w:lvlOverride>
  </w:num>
  <w:num w:numId="3" w16cid:durableId="575282303">
    <w:abstractNumId w:val="2"/>
    <w:lvlOverride w:ilvl="0">
      <w:startOverride w:val="1"/>
    </w:lvlOverride>
  </w:num>
  <w:num w:numId="4" w16cid:durableId="226303295">
    <w:abstractNumId w:val="1"/>
  </w:num>
  <w:num w:numId="5" w16cid:durableId="1192954657">
    <w:abstractNumId w:val="3"/>
  </w:num>
  <w:num w:numId="6" w16cid:durableId="1803771891">
    <w:abstractNumId w:val="17"/>
  </w:num>
  <w:num w:numId="7" w16cid:durableId="1346252194">
    <w:abstractNumId w:val="14"/>
  </w:num>
  <w:num w:numId="8" w16cid:durableId="66998504">
    <w:abstractNumId w:val="20"/>
  </w:num>
  <w:num w:numId="9" w16cid:durableId="873539170">
    <w:abstractNumId w:val="22"/>
  </w:num>
  <w:num w:numId="10" w16cid:durableId="1917592251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79642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72902588">
    <w:abstractNumId w:val="6"/>
    <w:lvlOverride w:ilvl="0">
      <w:startOverride w:val="1"/>
    </w:lvlOverride>
  </w:num>
  <w:num w:numId="13" w16cid:durableId="995760687">
    <w:abstractNumId w:val="8"/>
  </w:num>
  <w:num w:numId="14" w16cid:durableId="1193887151">
    <w:abstractNumId w:val="21"/>
  </w:num>
  <w:num w:numId="15" w16cid:durableId="775562583">
    <w:abstractNumId w:val="19"/>
  </w:num>
  <w:num w:numId="16" w16cid:durableId="707533037">
    <w:abstractNumId w:val="23"/>
  </w:num>
  <w:num w:numId="17" w16cid:durableId="1233931308">
    <w:abstractNumId w:val="12"/>
  </w:num>
  <w:num w:numId="18" w16cid:durableId="1285504711">
    <w:abstractNumId w:val="10"/>
  </w:num>
  <w:num w:numId="19" w16cid:durableId="1565676110">
    <w:abstractNumId w:val="18"/>
  </w:num>
  <w:num w:numId="20" w16cid:durableId="74818792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576735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52900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64393239">
    <w:abstractNumId w:val="0"/>
  </w:num>
  <w:num w:numId="24" w16cid:durableId="1102608103">
    <w:abstractNumId w:val="13"/>
  </w:num>
  <w:num w:numId="25" w16cid:durableId="1354635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A04"/>
    <w:rsid w:val="00004EEE"/>
    <w:rsid w:val="00055176"/>
    <w:rsid w:val="00066F40"/>
    <w:rsid w:val="00085A4A"/>
    <w:rsid w:val="00093E50"/>
    <w:rsid w:val="000B0132"/>
    <w:rsid w:val="00101AC0"/>
    <w:rsid w:val="00102BF2"/>
    <w:rsid w:val="00103092"/>
    <w:rsid w:val="00114A62"/>
    <w:rsid w:val="00131837"/>
    <w:rsid w:val="0013555F"/>
    <w:rsid w:val="00142963"/>
    <w:rsid w:val="00150B15"/>
    <w:rsid w:val="00170F80"/>
    <w:rsid w:val="0017751B"/>
    <w:rsid w:val="00177F6A"/>
    <w:rsid w:val="001A7C26"/>
    <w:rsid w:val="001B6D6A"/>
    <w:rsid w:val="001E35DA"/>
    <w:rsid w:val="00242026"/>
    <w:rsid w:val="00274FE8"/>
    <w:rsid w:val="00274FFC"/>
    <w:rsid w:val="0028701F"/>
    <w:rsid w:val="002A332C"/>
    <w:rsid w:val="002B47AB"/>
    <w:rsid w:val="003001F2"/>
    <w:rsid w:val="00331854"/>
    <w:rsid w:val="00332EAF"/>
    <w:rsid w:val="003337BF"/>
    <w:rsid w:val="003367EB"/>
    <w:rsid w:val="00336F20"/>
    <w:rsid w:val="00377BE9"/>
    <w:rsid w:val="00384D05"/>
    <w:rsid w:val="003F3F8E"/>
    <w:rsid w:val="003F42A1"/>
    <w:rsid w:val="00415D98"/>
    <w:rsid w:val="00435E51"/>
    <w:rsid w:val="0047426C"/>
    <w:rsid w:val="00490F6A"/>
    <w:rsid w:val="004A37D4"/>
    <w:rsid w:val="004C6DF7"/>
    <w:rsid w:val="00575E42"/>
    <w:rsid w:val="005B0C05"/>
    <w:rsid w:val="005E1557"/>
    <w:rsid w:val="005F51A0"/>
    <w:rsid w:val="0064070C"/>
    <w:rsid w:val="006B2E75"/>
    <w:rsid w:val="006B4E9C"/>
    <w:rsid w:val="006B6812"/>
    <w:rsid w:val="006E1F2C"/>
    <w:rsid w:val="00714133"/>
    <w:rsid w:val="00735EA8"/>
    <w:rsid w:val="00740F8C"/>
    <w:rsid w:val="007575D5"/>
    <w:rsid w:val="0077530C"/>
    <w:rsid w:val="007B6882"/>
    <w:rsid w:val="007C6E65"/>
    <w:rsid w:val="007C72B2"/>
    <w:rsid w:val="007E6CBE"/>
    <w:rsid w:val="007F62B6"/>
    <w:rsid w:val="00807F83"/>
    <w:rsid w:val="008145FF"/>
    <w:rsid w:val="0086318D"/>
    <w:rsid w:val="008A6A04"/>
    <w:rsid w:val="008B7193"/>
    <w:rsid w:val="008B7A96"/>
    <w:rsid w:val="009178EB"/>
    <w:rsid w:val="00943AC8"/>
    <w:rsid w:val="009511AC"/>
    <w:rsid w:val="0096599C"/>
    <w:rsid w:val="00972D39"/>
    <w:rsid w:val="009757A7"/>
    <w:rsid w:val="009B210F"/>
    <w:rsid w:val="00A33646"/>
    <w:rsid w:val="00A41BB0"/>
    <w:rsid w:val="00A51B05"/>
    <w:rsid w:val="00A569AA"/>
    <w:rsid w:val="00A80330"/>
    <w:rsid w:val="00AE26DC"/>
    <w:rsid w:val="00B10476"/>
    <w:rsid w:val="00B2546D"/>
    <w:rsid w:val="00B27A59"/>
    <w:rsid w:val="00B3391F"/>
    <w:rsid w:val="00B55511"/>
    <w:rsid w:val="00B73956"/>
    <w:rsid w:val="00B84209"/>
    <w:rsid w:val="00BD47B0"/>
    <w:rsid w:val="00BD6F00"/>
    <w:rsid w:val="00BE24F6"/>
    <w:rsid w:val="00BE29D8"/>
    <w:rsid w:val="00C12992"/>
    <w:rsid w:val="00C22330"/>
    <w:rsid w:val="00C354A4"/>
    <w:rsid w:val="00C568CF"/>
    <w:rsid w:val="00C57475"/>
    <w:rsid w:val="00C76AB3"/>
    <w:rsid w:val="00C94B20"/>
    <w:rsid w:val="00CA1745"/>
    <w:rsid w:val="00CB7E2C"/>
    <w:rsid w:val="00CD228B"/>
    <w:rsid w:val="00D11ED7"/>
    <w:rsid w:val="00D20B04"/>
    <w:rsid w:val="00D4247A"/>
    <w:rsid w:val="00D91004"/>
    <w:rsid w:val="00D93F5A"/>
    <w:rsid w:val="00DA4148"/>
    <w:rsid w:val="00DC5805"/>
    <w:rsid w:val="00DD3014"/>
    <w:rsid w:val="00E07951"/>
    <w:rsid w:val="00E24383"/>
    <w:rsid w:val="00ED1EC6"/>
    <w:rsid w:val="00EF6C7A"/>
    <w:rsid w:val="00F22DF8"/>
    <w:rsid w:val="00F261C0"/>
    <w:rsid w:val="00F55064"/>
    <w:rsid w:val="00F72892"/>
    <w:rsid w:val="00F81A3E"/>
    <w:rsid w:val="00FC123A"/>
    <w:rsid w:val="00FD0825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3859"/>
  <w15:docId w15:val="{026173B2-DBCE-4032-B4F3-D9EBB263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ismo"/>
    <w:qFormat/>
    <w:rsid w:val="008A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8A6A04"/>
    <w:rPr>
      <w:color w:val="0000FF"/>
      <w:u w:val="single"/>
    </w:rPr>
  </w:style>
  <w:style w:type="paragraph" w:styleId="NormalnyWeb">
    <w:name w:val="Normal (Web)"/>
    <w:basedOn w:val="Normalny"/>
    <w:unhideWhenUsed/>
    <w:rsid w:val="008A6A04"/>
    <w:pPr>
      <w:suppressAutoHyphens/>
      <w:spacing w:before="280" w:after="280"/>
    </w:pPr>
    <w:rPr>
      <w:lang w:eastAsia="ar-SA"/>
    </w:rPr>
  </w:style>
  <w:style w:type="paragraph" w:styleId="Tytu">
    <w:name w:val="Title"/>
    <w:basedOn w:val="Normalny"/>
    <w:next w:val="Normalny"/>
    <w:link w:val="TytuZnak"/>
    <w:qFormat/>
    <w:rsid w:val="008A6A04"/>
    <w:pPr>
      <w:suppressAutoHyphens/>
      <w:spacing w:before="240" w:after="60"/>
      <w:jc w:val="center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8A6A04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35E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B21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21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B21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21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C94B20"/>
  </w:style>
  <w:style w:type="paragraph" w:styleId="Tekstpodstawowy3">
    <w:name w:val="Body Text 3"/>
    <w:basedOn w:val="Normalny"/>
    <w:link w:val="Tekstpodstawowy3Znak"/>
    <w:unhideWhenUsed/>
    <w:rsid w:val="00C94B20"/>
    <w:pPr>
      <w:suppressAutoHyphens/>
    </w:pPr>
    <w:rPr>
      <w:sz w:val="20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C94B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">
    <w:name w:val="st"/>
    <w:basedOn w:val="Domylnaczcionkaakapitu"/>
    <w:rsid w:val="00575E42"/>
  </w:style>
  <w:style w:type="character" w:styleId="Uwydatnienie">
    <w:name w:val="Emphasis"/>
    <w:basedOn w:val="Domylnaczcionkaakapitu"/>
    <w:uiPriority w:val="20"/>
    <w:qFormat/>
    <w:rsid w:val="00575E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wiata@powiat.slups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p.powiat.slupsk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wpowiatuslupskiego.bip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wiata@powiat.slupsk.pl" TargetMode="External"/><Relationship Id="rId1" Type="http://schemas.openxmlformats.org/officeDocument/2006/relationships/hyperlink" Target="https://cuwpowiatuslupskiego.b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EE08C-96BE-46C7-A43B-236D61CF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Monika Zieleniewska</cp:lastModifiedBy>
  <cp:revision>2</cp:revision>
  <cp:lastPrinted>2018-04-10T11:04:00Z</cp:lastPrinted>
  <dcterms:created xsi:type="dcterms:W3CDTF">2023-08-30T11:18:00Z</dcterms:created>
  <dcterms:modified xsi:type="dcterms:W3CDTF">2023-08-30T11:18:00Z</dcterms:modified>
</cp:coreProperties>
</file>